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729EB" w:rsidP="00E729EB" w14:paraId="00E1870C" w14:textId="37181B7C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УИД 86</w:t>
      </w:r>
      <w:r>
        <w:rPr>
          <w:rFonts w:ascii="Times New Roman" w:eastAsia="Times New Roman" w:hAnsi="Times New Roman"/>
          <w:lang w:val="en-US" w:eastAsia="ru-RU"/>
        </w:rPr>
        <w:t>MS</w:t>
      </w:r>
      <w:r>
        <w:rPr>
          <w:rFonts w:ascii="Times New Roman" w:eastAsia="Times New Roman" w:hAnsi="Times New Roman"/>
          <w:lang w:eastAsia="ru-RU"/>
        </w:rPr>
        <w:t>0036-01-2026-002525-49</w:t>
      </w:r>
    </w:p>
    <w:p w:rsidR="00E729EB" w:rsidP="00E729EB" w14:paraId="670676E7" w14:textId="231220F8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дело № 2-1585-1902/2026</w:t>
      </w:r>
    </w:p>
    <w:p w:rsidR="00E729EB" w:rsidRPr="003D6085" w:rsidP="0092189F" w14:paraId="7E0C67D0" w14:textId="183C1442">
      <w:pPr>
        <w:keepNext/>
        <w:spacing w:after="0" w:line="240" w:lineRule="auto"/>
        <w:ind w:left="-567" w:right="-5" w:firstLine="567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ЗАОЧНОЕ 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>РЕШЕНИЕ</w:t>
      </w:r>
    </w:p>
    <w:p w:rsidR="00E729EB" w:rsidRPr="003D6085" w:rsidP="0092189F" w14:paraId="3CF79172" w14:textId="77777777">
      <w:pPr>
        <w:spacing w:after="0" w:line="240" w:lineRule="auto"/>
        <w:ind w:left="-567" w:right="-5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>ИМЕНЕМ РОССИЙСКОЙ ФЕДЕРАЦИИ</w:t>
      </w:r>
    </w:p>
    <w:p w:rsidR="00E729EB" w:rsidRPr="003D6085" w:rsidP="0092189F" w14:paraId="00939810" w14:textId="0A4018B0">
      <w:pPr>
        <w:spacing w:after="0" w:line="240" w:lineRule="auto"/>
        <w:ind w:left="-567" w:right="-5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01 июля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 г.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9218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 Мегион</w:t>
      </w:r>
    </w:p>
    <w:p w:rsidR="00E729EB" w:rsidP="0092189F" w14:paraId="3A9EBCE1" w14:textId="77777777">
      <w:pPr>
        <w:spacing w:after="0" w:line="240" w:lineRule="auto"/>
        <w:ind w:left="-567" w:right="-5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29EB" w:rsidRPr="003D6085" w:rsidP="0092189F" w14:paraId="393D4287" w14:textId="4EC5557D">
      <w:pPr>
        <w:spacing w:after="0" w:line="240" w:lineRule="auto"/>
        <w:ind w:left="-567" w:right="-5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Суд в составе м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>ирово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 судь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участка № 2 Мегионского судебного района Ханты – Мансийского автономного округа – Югры Плотниковой Е.А.,</w:t>
      </w:r>
    </w:p>
    <w:p w:rsidR="00E729EB" w:rsidRPr="003D6085" w:rsidP="0092189F" w14:paraId="7E2E0F08" w14:textId="77777777">
      <w:pPr>
        <w:spacing w:after="0" w:line="240" w:lineRule="auto"/>
        <w:ind w:left="-567" w:right="-5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>при секретаре судебного заседания Шишман А.В.,</w:t>
      </w:r>
    </w:p>
    <w:p w:rsidR="00E729EB" w:rsidRPr="003D6085" w:rsidP="0092189F" w14:paraId="480390FB" w14:textId="6F8FC6DB">
      <w:pPr>
        <w:spacing w:after="0" w:line="240" w:lineRule="auto"/>
        <w:ind w:left="-567" w:right="-5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1585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>-190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 по исковому заявлению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федерального казенного учреждения «Следственный изолятор № 4 Главного управления Федеральной службы исполнения наказания по г. Москве»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Мухину Данилу Сергеевичу 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о возмещении материального ущерба, </w:t>
      </w:r>
    </w:p>
    <w:p w:rsidR="0092189F" w:rsidRPr="0092189F" w:rsidP="0092189F" w14:paraId="46176D74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189F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E729EB" w:rsidRPr="003D6085" w:rsidP="0092189F" w14:paraId="1D4F6ADC" w14:textId="77777777">
      <w:pPr>
        <w:spacing w:after="0" w:line="240" w:lineRule="auto"/>
        <w:ind w:left="-567" w:right="-5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>РЕШИЛ:</w:t>
      </w:r>
    </w:p>
    <w:p w:rsidR="00E729EB" w:rsidRPr="003D6085" w:rsidP="0092189F" w14:paraId="0AC341B5" w14:textId="1DC27656">
      <w:pPr>
        <w:spacing w:after="0" w:line="240" w:lineRule="auto"/>
        <w:ind w:left="-567" w:right="-5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Исковые требования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федерального казенного учреждения «Следственный изолятор № 4 Главного управления Федеральной службы исполнения наказания по г. Москве»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Мухину Данилу Сергеевичу 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>о возмещении материального ущерба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>удовлетворить.</w:t>
      </w:r>
    </w:p>
    <w:p w:rsidR="00E729EB" w:rsidRPr="003D6085" w:rsidP="0092189F" w14:paraId="7FBC70AD" w14:textId="6272E498">
      <w:pPr>
        <w:spacing w:after="0" w:line="240" w:lineRule="auto"/>
        <w:ind w:left="-567" w:right="-5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Взыскать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Мухина Данила Сергеевича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B63747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) в пользу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федерального казенного учреждения «Следственный изолятор № 4 Главного управления Федеральной службы исполнения наказания по г. Москве»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(ОГРН 1037739467809) 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в счёт возмещения причинённого материального ущерба денежную сумму в размере </w:t>
      </w:r>
      <w:r w:rsidR="0092189F">
        <w:rPr>
          <w:rFonts w:ascii="Times New Roman" w:eastAsia="Times New Roman" w:hAnsi="Times New Roman"/>
          <w:sz w:val="28"/>
          <w:szCs w:val="28"/>
          <w:lang w:eastAsia="ru-RU"/>
        </w:rPr>
        <w:t>12414 рублей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729EB" w:rsidRPr="003D6085" w:rsidP="0092189F" w14:paraId="7B3B9854" w14:textId="7F1E67B3">
      <w:pPr>
        <w:spacing w:after="0" w:line="240" w:lineRule="auto"/>
        <w:ind w:left="-567" w:right="-5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 xml:space="preserve">Взыскать с </w:t>
      </w:r>
      <w:r w:rsidR="0092189F">
        <w:rPr>
          <w:rFonts w:ascii="Times New Roman" w:eastAsia="Times New Roman" w:hAnsi="Times New Roman"/>
          <w:sz w:val="28"/>
          <w:szCs w:val="28"/>
          <w:lang w:eastAsia="ru-RU"/>
        </w:rPr>
        <w:t>Мухина Данила Сергеевича</w:t>
      </w:r>
      <w:r w:rsidRPr="003D6085" w:rsidR="0092189F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B63747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3D6085" w:rsidR="0092189F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3D6085">
        <w:rPr>
          <w:rFonts w:ascii="Times New Roman" w:eastAsia="Times New Roman" w:hAnsi="Times New Roman"/>
          <w:sz w:val="28"/>
          <w:szCs w:val="28"/>
          <w:lang w:eastAsia="ru-RU"/>
        </w:rPr>
        <w:t>в доход бюджета города Мегиона государственную пошлину в размере 4000 рублей.</w:t>
      </w:r>
    </w:p>
    <w:p w:rsidR="0092189F" w:rsidRPr="0092189F" w:rsidP="0092189F" w14:paraId="024D96F2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2189F">
        <w:rPr>
          <w:rFonts w:ascii="Times New Roman" w:eastAsia="Times New Roman" w:hAnsi="Times New Roman"/>
          <w:bCs/>
          <w:sz w:val="28"/>
          <w:szCs w:val="28"/>
          <w:lang w:eastAsia="ru-RU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92189F" w:rsidRPr="0092189F" w:rsidP="0092189F" w14:paraId="75A4819A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218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92189F" w:rsidRPr="0092189F" w:rsidP="0092189F" w14:paraId="430CD9EC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2189F">
        <w:rPr>
          <w:rFonts w:ascii="Times New Roman" w:eastAsia="Times New Roman" w:hAnsi="Times New Roman"/>
          <w:bCs/>
          <w:sz w:val="28"/>
          <w:szCs w:val="28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2189F" w:rsidRPr="0092189F" w:rsidP="0092189F" w14:paraId="5F110F92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2189F">
        <w:rPr>
          <w:rFonts w:ascii="Times New Roman" w:eastAsia="Times New Roman" w:hAnsi="Times New Roman"/>
          <w:bCs/>
          <w:sz w:val="28"/>
          <w:szCs w:val="28"/>
          <w:lang w:eastAsia="ru-RU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92189F" w:rsidRPr="0092189F" w:rsidP="0092189F" w14:paraId="2C8F2FE7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189F">
        <w:rPr>
          <w:rFonts w:ascii="Times New Roman" w:eastAsia="Times New Roman" w:hAnsi="Times New Roman"/>
          <w:sz w:val="28"/>
          <w:szCs w:val="28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92189F" w:rsidRPr="0092189F" w:rsidP="0092189F" w14:paraId="0C2D7EEC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2189F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9218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Мегионской городской суд Ханты-Мансийского автономного округа-Югры через мирового судью.</w:t>
      </w:r>
    </w:p>
    <w:p w:rsidR="00E729EB" w:rsidRPr="003D6085" w:rsidP="0092189F" w14:paraId="54867C27" w14:textId="77777777">
      <w:pPr>
        <w:spacing w:after="0" w:line="240" w:lineRule="auto"/>
        <w:ind w:left="-567" w:right="-5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29EB" w:rsidP="0092189F" w14:paraId="4655C74C" w14:textId="77777777">
      <w:pPr>
        <w:autoSpaceDE w:val="0"/>
        <w:autoSpaceDN w:val="0"/>
        <w:adjustRightInd w:val="0"/>
        <w:spacing w:after="0" w:line="240" w:lineRule="auto"/>
        <w:ind w:left="-567" w:right="-5" w:firstLine="567"/>
        <w:rPr>
          <w:rFonts w:ascii="Times New Roman" w:eastAsia="Times New Roman" w:hAnsi="Times New Roman"/>
          <w:sz w:val="28"/>
          <w:szCs w:val="28"/>
          <w:lang w:val="x-none" w:eastAsia="ru-RU"/>
        </w:rPr>
      </w:pPr>
      <w:r w:rsidRPr="003D6085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Мировой судья         </w:t>
      </w:r>
      <w:r w:rsidRPr="003D6085">
        <w:rPr>
          <w:rFonts w:ascii="Times New Roman" w:eastAsia="Times New Roman" w:hAnsi="Times New Roman"/>
          <w:sz w:val="28"/>
          <w:szCs w:val="28"/>
          <w:lang w:val="x-none" w:eastAsia="ru-RU"/>
        </w:rPr>
        <w:tab/>
      </w:r>
      <w:r w:rsidRPr="003D6085">
        <w:rPr>
          <w:rFonts w:ascii="Times New Roman" w:eastAsia="Times New Roman" w:hAnsi="Times New Roman"/>
          <w:sz w:val="28"/>
          <w:szCs w:val="28"/>
          <w:lang w:val="x-none" w:eastAsia="ru-RU"/>
        </w:rPr>
        <w:tab/>
      </w:r>
      <w:r w:rsidRPr="003D6085">
        <w:rPr>
          <w:rFonts w:ascii="Times New Roman" w:eastAsia="Times New Roman" w:hAnsi="Times New Roman"/>
          <w:sz w:val="28"/>
          <w:szCs w:val="28"/>
          <w:lang w:val="x-none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x-none" w:eastAsia="ru-RU"/>
        </w:rPr>
        <w:t>подпись</w:t>
      </w:r>
      <w:r w:rsidRPr="003D6085">
        <w:rPr>
          <w:rFonts w:ascii="Times New Roman" w:eastAsia="Times New Roman" w:hAnsi="Times New Roman"/>
          <w:sz w:val="28"/>
          <w:szCs w:val="28"/>
          <w:lang w:val="x-none" w:eastAsia="ru-RU"/>
        </w:rPr>
        <w:tab/>
      </w:r>
      <w:r w:rsidRPr="003D6085">
        <w:rPr>
          <w:rFonts w:ascii="Times New Roman" w:eastAsia="Times New Roman" w:hAnsi="Times New Roman"/>
          <w:sz w:val="28"/>
          <w:szCs w:val="28"/>
          <w:lang w:val="x-none" w:eastAsia="ru-RU"/>
        </w:rPr>
        <w:tab/>
      </w:r>
      <w:r w:rsidRPr="003D6085">
        <w:rPr>
          <w:rFonts w:ascii="Times New Roman" w:eastAsia="Times New Roman" w:hAnsi="Times New Roman"/>
          <w:sz w:val="28"/>
          <w:szCs w:val="28"/>
          <w:lang w:val="x-none" w:eastAsia="ru-RU"/>
        </w:rPr>
        <w:tab/>
        <w:t>Е.А.Плотникова</w:t>
      </w:r>
    </w:p>
    <w:p w:rsidR="00E729EB" w:rsidRPr="003D6085" w:rsidP="0092189F" w14:paraId="63CB945C" w14:textId="77777777">
      <w:pPr>
        <w:autoSpaceDE w:val="0"/>
        <w:autoSpaceDN w:val="0"/>
        <w:adjustRightInd w:val="0"/>
        <w:spacing w:after="0" w:line="240" w:lineRule="auto"/>
        <w:ind w:left="-567" w:right="-5" w:firstLine="567"/>
        <w:rPr>
          <w:rFonts w:ascii="Times New Roman" w:eastAsia="Times New Roman" w:hAnsi="Times New Roman"/>
          <w:sz w:val="28"/>
          <w:szCs w:val="28"/>
          <w:lang w:val="x-none" w:eastAsia="ru-RU"/>
        </w:rPr>
      </w:pPr>
      <w:r>
        <w:rPr>
          <w:rFonts w:ascii="Times New Roman" w:eastAsia="Times New Roman" w:hAnsi="Times New Roman"/>
          <w:sz w:val="28"/>
          <w:szCs w:val="28"/>
          <w:lang w:val="x-none" w:eastAsia="ru-RU"/>
        </w:rPr>
        <w:t>Копия верна:</w:t>
      </w:r>
    </w:p>
    <w:p w:rsidR="00E729EB" w:rsidRPr="003D6085" w:rsidP="0092189F" w14:paraId="140780E4" w14:textId="77777777">
      <w:pPr>
        <w:ind w:left="-567" w:firstLine="567"/>
        <w:rPr>
          <w:sz w:val="28"/>
          <w:szCs w:val="28"/>
          <w:lang w:val="x-none"/>
        </w:rPr>
      </w:pPr>
    </w:p>
    <w:p w:rsidR="00C621A3" w:rsidP="0092189F" w14:paraId="69E58746" w14:textId="77777777">
      <w:pPr>
        <w:ind w:left="-567"/>
      </w:pPr>
    </w:p>
    <w:sectPr w:rsidSect="0092189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EC"/>
    <w:rsid w:val="00151F8D"/>
    <w:rsid w:val="003D6085"/>
    <w:rsid w:val="005476C3"/>
    <w:rsid w:val="008340EC"/>
    <w:rsid w:val="0092189F"/>
    <w:rsid w:val="009F0E76"/>
    <w:rsid w:val="00B63747"/>
    <w:rsid w:val="00BA20E8"/>
    <w:rsid w:val="00C621A3"/>
    <w:rsid w:val="00D07790"/>
    <w:rsid w:val="00D1239A"/>
    <w:rsid w:val="00E729EB"/>
    <w:rsid w:val="00F75A6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86AA4DC-025F-4483-8042-5D6438EF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9EB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834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834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8340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834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8340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834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834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834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834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8340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8340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8340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8340EC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8340EC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8340EC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8340EC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8340EC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834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834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834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834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834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834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834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0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8340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8340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0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